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1F69" w14:textId="77777777" w:rsidR="006F32EE" w:rsidRDefault="006F32EE" w:rsidP="006F32EE">
      <w:pPr>
        <w:rPr>
          <w:rFonts w:ascii="Source Sans Pro" w:eastAsia="Times New Roman" w:hAnsi="Source Sans Pro"/>
          <w:color w:val="555555"/>
        </w:rPr>
      </w:pPr>
      <w:bookmarkStart w:id="0" w:name="_MailOriginal"/>
      <w:r>
        <w:rPr>
          <w:rFonts w:ascii="Source Sans Pro" w:eastAsia="Times New Roman" w:hAnsi="Source Sans Pro"/>
          <w:color w:val="555555"/>
        </w:rPr>
        <w:t>Dear Members of the Nominations panel,</w:t>
      </w:r>
    </w:p>
    <w:p w14:paraId="2B7448DB" w14:textId="77777777" w:rsidR="006F32EE" w:rsidRDefault="006F32EE" w:rsidP="006F32EE">
      <w:pPr>
        <w:rPr>
          <w:rFonts w:ascii="Source Sans Pro" w:eastAsia="Times New Roman" w:hAnsi="Source Sans Pro"/>
          <w:color w:val="555555"/>
          <w:lang w:val="lt-LT"/>
        </w:rPr>
      </w:pPr>
    </w:p>
    <w:p w14:paraId="6EC35D1B" w14:textId="77777777" w:rsidR="006F32EE" w:rsidRDefault="006F32EE" w:rsidP="006F32EE">
      <w:pPr>
        <w:rPr>
          <w:rFonts w:ascii="Source Sans Pro" w:eastAsia="Times New Roman" w:hAnsi="Source Sans Pro"/>
          <w:color w:val="555555"/>
        </w:rPr>
      </w:pPr>
      <w:r>
        <w:rPr>
          <w:rFonts w:ascii="Source Sans Pro" w:eastAsia="Times New Roman" w:hAnsi="Source Sans Pro"/>
          <w:color w:val="555555"/>
        </w:rPr>
        <w:t>Please find attached my documents for a vacancy in Nominations panel.</w:t>
      </w:r>
    </w:p>
    <w:p w14:paraId="0E3BE408" w14:textId="77777777" w:rsidR="006F32EE" w:rsidRDefault="006F32EE" w:rsidP="006F32EE">
      <w:pPr>
        <w:rPr>
          <w:rFonts w:ascii="Source Sans Pro" w:eastAsia="Times New Roman" w:hAnsi="Source Sans Pro"/>
          <w:color w:val="555555"/>
        </w:rPr>
      </w:pPr>
      <w:r>
        <w:rPr>
          <w:rFonts w:ascii="Source Sans Pro" w:eastAsia="Times New Roman" w:hAnsi="Source Sans Pro"/>
          <w:color w:val="555555"/>
        </w:rPr>
        <w:t>After having personal experience in applying, as well as referring some candidatures within AAE, I have a feeling that some changes would increase the transparency in Association's governance:</w:t>
      </w:r>
    </w:p>
    <w:p w14:paraId="2AA7AD92" w14:textId="77777777" w:rsidR="006F32EE" w:rsidRDefault="006F32EE" w:rsidP="006F32EE">
      <w:pPr>
        <w:rPr>
          <w:rFonts w:ascii="Source Sans Pro" w:eastAsia="Times New Roman" w:hAnsi="Source Sans Pro"/>
          <w:color w:val="555555"/>
        </w:rPr>
      </w:pPr>
      <w:r>
        <w:rPr>
          <w:rFonts w:ascii="Source Sans Pro" w:eastAsia="Times New Roman" w:hAnsi="Source Sans Pro"/>
          <w:color w:val="555555"/>
        </w:rPr>
        <w:t>- The biggest change I would propose is the direct election of the Management board in General Assembly as it can be easily implemented with current electronical means.</w:t>
      </w:r>
    </w:p>
    <w:p w14:paraId="7DBA8962" w14:textId="77777777" w:rsidR="006F32EE" w:rsidRDefault="006F32EE" w:rsidP="006F32EE">
      <w:pPr>
        <w:rPr>
          <w:rFonts w:ascii="Source Sans Pro" w:eastAsia="Times New Roman" w:hAnsi="Source Sans Pro"/>
          <w:color w:val="555555"/>
        </w:rPr>
      </w:pPr>
      <w:r>
        <w:rPr>
          <w:rFonts w:ascii="Source Sans Pro" w:eastAsia="Times New Roman" w:hAnsi="Source Sans Pro"/>
          <w:color w:val="555555"/>
        </w:rPr>
        <w:t>- Until it is not implemented, the Terms of Reference could include a clear point about importance of referrals as currently it is unwritten rule, isn't it?</w:t>
      </w:r>
    </w:p>
    <w:p w14:paraId="78358283" w14:textId="65651727" w:rsidR="006F32EE" w:rsidRDefault="006F32EE" w:rsidP="006F32EE">
      <w:pPr>
        <w:rPr>
          <w:rFonts w:ascii="Source Sans Pro" w:eastAsia="Times New Roman" w:hAnsi="Source Sans Pro"/>
          <w:color w:val="555555"/>
        </w:rPr>
      </w:pPr>
      <w:r>
        <w:rPr>
          <w:rFonts w:ascii="Source Sans Pro" w:eastAsia="Times New Roman" w:hAnsi="Source Sans Pro"/>
          <w:color w:val="555555"/>
        </w:rPr>
        <w:t xml:space="preserve">- On the other hand, as a representative of my Actuarial association I receive letters for </w:t>
      </w:r>
      <w:r>
        <w:rPr>
          <w:rFonts w:ascii="Source Sans Pro" w:eastAsia="Times New Roman" w:hAnsi="Source Sans Pro"/>
          <w:color w:val="555555"/>
        </w:rPr>
        <w:t>support,</w:t>
      </w:r>
      <w:r>
        <w:rPr>
          <w:rFonts w:ascii="Source Sans Pro" w:eastAsia="Times New Roman" w:hAnsi="Source Sans Pro"/>
          <w:color w:val="555555"/>
        </w:rPr>
        <w:t xml:space="preserve"> and I would prefer </w:t>
      </w:r>
      <w:hyperlink r:id="rId4" w:history="1">
        <w:r w:rsidRPr="006F32EE">
          <w:rPr>
            <w:rStyle w:val="Hyperlink"/>
            <w:rFonts w:ascii="Source Sans Pro" w:eastAsia="Times New Roman" w:hAnsi="Source Sans Pro"/>
            <w:color w:val="555555"/>
            <w:u w:val="none"/>
          </w:rPr>
          <w:t>not to</w:t>
        </w:r>
      </w:hyperlink>
      <w:r w:rsidRPr="006F32EE">
        <w:rPr>
          <w:rFonts w:ascii="Source Sans Pro" w:eastAsia="Times New Roman" w:hAnsi="Source Sans Pro"/>
          <w:color w:val="555555"/>
        </w:rPr>
        <w:t xml:space="preserve"> </w:t>
      </w:r>
      <w:r>
        <w:rPr>
          <w:rFonts w:ascii="Source Sans Pro" w:eastAsia="Times New Roman" w:hAnsi="Source Sans Pro"/>
          <w:color w:val="555555"/>
        </w:rPr>
        <w:t xml:space="preserve">buy a cat in a bag and would be more than happy to be able to choose which candidate to support. But then the circle </w:t>
      </w:r>
      <w:r w:rsidR="00E80DFD">
        <w:rPr>
          <w:rFonts w:ascii="Source Sans Pro" w:eastAsia="Times New Roman" w:hAnsi="Source Sans Pro"/>
          <w:color w:val="555555"/>
        </w:rPr>
        <w:t>closes,</w:t>
      </w:r>
      <w:r>
        <w:rPr>
          <w:rFonts w:ascii="Source Sans Pro" w:eastAsia="Times New Roman" w:hAnsi="Source Sans Pro"/>
          <w:color w:val="555555"/>
        </w:rPr>
        <w:t xml:space="preserve"> and we come back to the point one - direct election and that is the reason why I am proposing that.</w:t>
      </w:r>
    </w:p>
    <w:p w14:paraId="37DCDCFE" w14:textId="77777777" w:rsidR="006F32EE" w:rsidRDefault="006F32EE" w:rsidP="006F32EE">
      <w:pPr>
        <w:rPr>
          <w:rFonts w:ascii="Source Sans Pro" w:eastAsia="Times New Roman" w:hAnsi="Source Sans Pro"/>
          <w:color w:val="555555"/>
        </w:rPr>
      </w:pPr>
    </w:p>
    <w:p w14:paraId="2F16CA6D" w14:textId="77777777" w:rsidR="006F32EE" w:rsidRDefault="006F32EE" w:rsidP="006F32EE">
      <w:pPr>
        <w:rPr>
          <w:rFonts w:ascii="Source Sans Pro" w:eastAsia="Times New Roman" w:hAnsi="Source Sans Pro"/>
          <w:color w:val="555555"/>
        </w:rPr>
      </w:pPr>
      <w:r>
        <w:rPr>
          <w:rFonts w:ascii="Source Sans Pro" w:eastAsia="Times New Roman" w:hAnsi="Source Sans Pro"/>
          <w:color w:val="555555"/>
        </w:rPr>
        <w:t>Thank you for considering my application.</w:t>
      </w:r>
    </w:p>
    <w:p w14:paraId="48908BB3" w14:textId="77777777" w:rsidR="006F32EE" w:rsidRDefault="006F32EE" w:rsidP="006F32EE">
      <w:pPr>
        <w:rPr>
          <w:rFonts w:ascii="Source Sans Pro" w:eastAsia="Times New Roman" w:hAnsi="Source Sans Pro"/>
          <w:color w:val="555555"/>
        </w:rPr>
      </w:pPr>
      <w:r>
        <w:rPr>
          <w:rFonts w:ascii="Source Sans Pro" w:eastAsia="Times New Roman" w:hAnsi="Source Sans Pro"/>
          <w:color w:val="555555"/>
        </w:rPr>
        <w:t>Eugenija</w:t>
      </w:r>
      <w:bookmarkEnd w:id="0"/>
    </w:p>
    <w:p w14:paraId="503FC7A6" w14:textId="77777777" w:rsidR="006F32EE" w:rsidRPr="006F32EE" w:rsidRDefault="006F32EE" w:rsidP="002F1A27">
      <w:pPr>
        <w:pStyle w:val="Default"/>
        <w:rPr>
          <w:sz w:val="22"/>
          <w:szCs w:val="22"/>
          <w:lang w:val="en-US"/>
        </w:rPr>
      </w:pPr>
    </w:p>
    <w:p w14:paraId="2504AFB9" w14:textId="77777777" w:rsidR="006F32EE" w:rsidRPr="006F32EE" w:rsidRDefault="006F32EE" w:rsidP="002F1A27">
      <w:pPr>
        <w:pStyle w:val="Default"/>
        <w:rPr>
          <w:sz w:val="22"/>
          <w:szCs w:val="22"/>
          <w:lang w:val="en-US"/>
        </w:rPr>
      </w:pPr>
    </w:p>
    <w:p w14:paraId="1405DCFA" w14:textId="77777777" w:rsidR="006F32EE" w:rsidRPr="006F32EE" w:rsidRDefault="006F32EE" w:rsidP="002F1A27">
      <w:pPr>
        <w:pStyle w:val="Default"/>
        <w:rPr>
          <w:sz w:val="22"/>
          <w:szCs w:val="22"/>
          <w:lang w:val="en-US"/>
        </w:rPr>
      </w:pPr>
    </w:p>
    <w:p w14:paraId="3C04301F" w14:textId="3FD61C3B" w:rsidR="002F1A27" w:rsidRDefault="002F1A27" w:rsidP="002F1A27">
      <w:pPr>
        <w:pStyle w:val="Default"/>
        <w:rPr>
          <w:color w:val="0070C0"/>
          <w:lang w:val="en-US"/>
        </w:rPr>
      </w:pPr>
      <w:r w:rsidRPr="006F32EE">
        <w:rPr>
          <w:sz w:val="22"/>
          <w:szCs w:val="22"/>
          <w:lang w:val="en-US"/>
        </w:rPr>
        <w:t>1. Name of association making the proposal</w:t>
      </w:r>
      <w:r w:rsidR="006F32EE" w:rsidRPr="006F32EE">
        <w:rPr>
          <w:sz w:val="22"/>
          <w:szCs w:val="22"/>
          <w:lang w:val="en-US"/>
        </w:rPr>
        <w:t xml:space="preserve">: </w:t>
      </w:r>
      <w:r w:rsidR="006F32EE" w:rsidRPr="006F32EE">
        <w:rPr>
          <w:color w:val="0070C0"/>
          <w:lang w:val="en-US"/>
        </w:rPr>
        <w:t>Lithuanian Actuarial Society</w:t>
      </w:r>
    </w:p>
    <w:p w14:paraId="6BA3341B" w14:textId="77777777" w:rsidR="00D67E37" w:rsidRPr="006F32EE" w:rsidRDefault="00D67E37" w:rsidP="002F1A27">
      <w:pPr>
        <w:pStyle w:val="Default"/>
        <w:rPr>
          <w:sz w:val="22"/>
          <w:szCs w:val="22"/>
          <w:lang w:val="en-US"/>
        </w:rPr>
      </w:pPr>
    </w:p>
    <w:p w14:paraId="07B6D69A" w14:textId="6CC7666A" w:rsidR="002F1A27" w:rsidRDefault="002F1A27" w:rsidP="002F1A27">
      <w:pPr>
        <w:pStyle w:val="Default"/>
        <w:rPr>
          <w:color w:val="0070C0"/>
          <w:lang w:val="en-US"/>
        </w:rPr>
      </w:pPr>
      <w:r w:rsidRPr="006F32EE">
        <w:rPr>
          <w:sz w:val="22"/>
          <w:szCs w:val="22"/>
          <w:lang w:val="en-US"/>
        </w:rPr>
        <w:t>2. Name of individual(s) proposed</w:t>
      </w:r>
      <w:r w:rsidR="006F32EE" w:rsidRPr="006F32EE">
        <w:rPr>
          <w:sz w:val="22"/>
          <w:szCs w:val="22"/>
          <w:lang w:val="en-US"/>
        </w:rPr>
        <w:t xml:space="preserve">: </w:t>
      </w:r>
      <w:r w:rsidR="006F32EE" w:rsidRPr="006F32EE">
        <w:rPr>
          <w:color w:val="0070C0"/>
          <w:lang w:val="en-US"/>
        </w:rPr>
        <w:t>Eugenija Bieliauskienė</w:t>
      </w:r>
    </w:p>
    <w:p w14:paraId="5D3283A5" w14:textId="77777777" w:rsidR="00D67E37" w:rsidRPr="006F32EE" w:rsidRDefault="00D67E37" w:rsidP="002F1A27">
      <w:pPr>
        <w:pStyle w:val="Default"/>
        <w:rPr>
          <w:sz w:val="16"/>
          <w:szCs w:val="16"/>
          <w:lang w:val="en-US"/>
        </w:rPr>
      </w:pPr>
    </w:p>
    <w:p w14:paraId="0C539469" w14:textId="5BCC6975" w:rsidR="002F1A27" w:rsidRDefault="002F1A27" w:rsidP="002F1A27">
      <w:pPr>
        <w:pStyle w:val="Default"/>
        <w:rPr>
          <w:color w:val="0070C0"/>
          <w:lang w:val="en-US"/>
        </w:rPr>
      </w:pPr>
      <w:r w:rsidRPr="006F32EE">
        <w:rPr>
          <w:sz w:val="22"/>
          <w:szCs w:val="22"/>
          <w:lang w:val="en-US"/>
        </w:rPr>
        <w:t xml:space="preserve">3. Confirmation that </w:t>
      </w:r>
      <w:proofErr w:type="gramStart"/>
      <w:r w:rsidRPr="006F32EE">
        <w:rPr>
          <w:sz w:val="22"/>
          <w:szCs w:val="22"/>
          <w:lang w:val="en-US"/>
        </w:rPr>
        <w:t>each individual</w:t>
      </w:r>
      <w:proofErr w:type="gramEnd"/>
      <w:r w:rsidRPr="006F32EE">
        <w:rPr>
          <w:sz w:val="22"/>
          <w:szCs w:val="22"/>
          <w:lang w:val="en-US"/>
        </w:rPr>
        <w:t xml:space="preserve"> has been approached and is willing to accept the position if recommended to the General Assembly</w:t>
      </w:r>
      <w:r w:rsidR="006F32EE" w:rsidRPr="006F32EE">
        <w:rPr>
          <w:sz w:val="22"/>
          <w:szCs w:val="22"/>
          <w:lang w:val="en-US"/>
        </w:rPr>
        <w:t xml:space="preserve">: </w:t>
      </w:r>
      <w:r w:rsidR="006F32EE" w:rsidRPr="006F32EE">
        <w:rPr>
          <w:color w:val="0070C0"/>
          <w:lang w:val="en-US"/>
        </w:rPr>
        <w:t>Confirmation is received</w:t>
      </w:r>
    </w:p>
    <w:p w14:paraId="43F11F10" w14:textId="77777777" w:rsidR="00D67E37" w:rsidRPr="006F32EE" w:rsidRDefault="00D67E37" w:rsidP="002F1A27">
      <w:pPr>
        <w:pStyle w:val="Default"/>
        <w:rPr>
          <w:sz w:val="22"/>
          <w:szCs w:val="22"/>
          <w:lang w:val="en-US"/>
        </w:rPr>
      </w:pPr>
    </w:p>
    <w:p w14:paraId="7D71380A" w14:textId="4FC9CD12" w:rsidR="002F1A27" w:rsidRDefault="002F1A27" w:rsidP="002F1A27">
      <w:pPr>
        <w:pStyle w:val="Default"/>
        <w:rPr>
          <w:color w:val="0070C0"/>
          <w:lang w:val="en-US"/>
        </w:rPr>
      </w:pPr>
      <w:r w:rsidRPr="006F32EE">
        <w:rPr>
          <w:sz w:val="22"/>
          <w:szCs w:val="22"/>
          <w:lang w:val="en-US"/>
        </w:rPr>
        <w:t>4. Professional profile of the individual(s)</w:t>
      </w:r>
      <w:r w:rsidR="006F32EE" w:rsidRPr="006F32EE">
        <w:rPr>
          <w:sz w:val="22"/>
          <w:szCs w:val="22"/>
          <w:lang w:val="en-US"/>
        </w:rPr>
        <w:t xml:space="preserve">: </w:t>
      </w:r>
      <w:r w:rsidR="006F32EE" w:rsidRPr="006F32EE">
        <w:rPr>
          <w:color w:val="0070C0"/>
          <w:lang w:val="en-US"/>
        </w:rPr>
        <w:t>Eugenija has almost 20 years actuarial working experience in life insurance, thereof 10 years as Chief Actuary of “PZU Lithuania Life Insurance”, 5 as Board member of “PZU Lithuania Life Insurance”. She has been involved in the international MCEV and Solvency II projects and currently is head of actuarial unit, responsible for the actuarial function in a life insurance company, also giving a support to the risk management. Eugenija has a doctor degree in mathematics and is regularly involved in university activities.</w:t>
      </w:r>
    </w:p>
    <w:p w14:paraId="327CF87A" w14:textId="77777777" w:rsidR="00D67E37" w:rsidRPr="006F32EE" w:rsidRDefault="00D67E37" w:rsidP="002F1A27">
      <w:pPr>
        <w:pStyle w:val="Default"/>
        <w:rPr>
          <w:sz w:val="22"/>
          <w:szCs w:val="22"/>
          <w:lang w:val="en-US"/>
        </w:rPr>
      </w:pPr>
    </w:p>
    <w:p w14:paraId="7B7FC4CD" w14:textId="32707845" w:rsidR="002F1A27" w:rsidRPr="006F32EE" w:rsidRDefault="002F1A27" w:rsidP="002F1A27">
      <w:pPr>
        <w:pStyle w:val="Default"/>
        <w:rPr>
          <w:sz w:val="22"/>
          <w:szCs w:val="22"/>
          <w:lang w:val="en-US"/>
        </w:rPr>
      </w:pPr>
      <w:r w:rsidRPr="006F32EE">
        <w:rPr>
          <w:sz w:val="22"/>
          <w:szCs w:val="22"/>
          <w:lang w:val="en-US"/>
        </w:rPr>
        <w:t>5. Relevant experience (including experience in local and/or international actuarial associations)</w:t>
      </w:r>
      <w:r w:rsidR="006F32EE" w:rsidRPr="006F32EE">
        <w:rPr>
          <w:sz w:val="22"/>
          <w:szCs w:val="22"/>
          <w:lang w:val="en-US"/>
        </w:rPr>
        <w:t xml:space="preserve">: </w:t>
      </w:r>
      <w:r w:rsidR="006F32EE" w:rsidRPr="006F32EE">
        <w:rPr>
          <w:color w:val="0070C0"/>
          <w:lang w:val="en-US"/>
        </w:rPr>
        <w:t>The candidate</w:t>
      </w:r>
      <w:r w:rsidR="006F32EE" w:rsidRPr="006F32EE">
        <w:rPr>
          <w:color w:val="0070C0"/>
          <w:lang w:val="en-US"/>
        </w:rPr>
        <w:t xml:space="preserve"> is an active local society</w:t>
      </w:r>
      <w:r w:rsidR="00597D58">
        <w:rPr>
          <w:color w:val="0070C0"/>
          <w:lang w:val="en-US"/>
        </w:rPr>
        <w:t>’</w:t>
      </w:r>
      <w:r w:rsidR="006F32EE" w:rsidRPr="006F32EE">
        <w:rPr>
          <w:color w:val="0070C0"/>
          <w:lang w:val="en-US"/>
        </w:rPr>
        <w:t>s member, being elected to the board since 2011 and as a chairperson since 2017. She has been developing the CPD system from 2011, also being responsible for an accreditation of new society’s members, organization of seminars and support of the webpage. Eugenija is a member of AAE Education committee.</w:t>
      </w:r>
    </w:p>
    <w:p w14:paraId="43367D45" w14:textId="77777777" w:rsidR="000D17B7" w:rsidRPr="006F32EE" w:rsidRDefault="000D17B7"/>
    <w:p w14:paraId="1C70A346" w14:textId="345D3DCC" w:rsidR="002F1A27" w:rsidRPr="006F32EE" w:rsidRDefault="00E80DFD">
      <w:r>
        <w:object w:dxaOrig="1539" w:dyaOrig="997" w14:anchorId="78188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6.85pt;height:49.95pt" o:ole="">
            <v:imagedata r:id="rId5" o:title=""/>
          </v:shape>
          <o:OLEObject Type="Embed" ProgID="Acrobat.Document.DC" ShapeID="_x0000_i1035" DrawAspect="Icon" ObjectID="_1770728209" r:id="rId6"/>
        </w:object>
      </w:r>
    </w:p>
    <w:sectPr w:rsidR="002F1A27" w:rsidRPr="006F32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ource Sans Pro">
    <w:panose1 w:val="020B0503030403020204"/>
    <w:charset w:val="BA"/>
    <w:family w:val="swiss"/>
    <w:pitch w:val="variable"/>
    <w:sig w:usb0="600002F7" w:usb1="02000001"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23A"/>
    <w:rsid w:val="0000076A"/>
    <w:rsid w:val="00095B7C"/>
    <w:rsid w:val="000C723A"/>
    <w:rsid w:val="000D17B7"/>
    <w:rsid w:val="00107D5B"/>
    <w:rsid w:val="00167585"/>
    <w:rsid w:val="00196FF0"/>
    <w:rsid w:val="001D1B75"/>
    <w:rsid w:val="002F1A27"/>
    <w:rsid w:val="0046347C"/>
    <w:rsid w:val="00597D58"/>
    <w:rsid w:val="006F32EE"/>
    <w:rsid w:val="00716668"/>
    <w:rsid w:val="008E59BC"/>
    <w:rsid w:val="00CA1C0C"/>
    <w:rsid w:val="00D67E37"/>
    <w:rsid w:val="00E80DFD"/>
    <w:rsid w:val="00EF0231"/>
    <w:rsid w:val="00FD3D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A67A"/>
  <w15:chartTrackingRefBased/>
  <w15:docId w15:val="{315A4DBE-EFA8-419A-8FB7-9D7439376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1A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6F3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8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hyperlink" Target="http://not.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1532</Words>
  <Characters>874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AB „Lietuvos draudimas”</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Eugenija Bieliauskienė</dc:creator>
  <cp:keywords/>
  <dc:description/>
  <cp:lastModifiedBy>Eugenija Bieliauskienė</cp:lastModifiedBy>
  <cp:revision>4</cp:revision>
  <dcterms:created xsi:type="dcterms:W3CDTF">2024-02-19T14:19:00Z</dcterms:created>
  <dcterms:modified xsi:type="dcterms:W3CDTF">2024-02-29T14:10:00Z</dcterms:modified>
</cp:coreProperties>
</file>